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75" w:rsidRPr="00031F2C" w:rsidRDefault="00A36875" w:rsidP="00031F2C">
      <w:pPr>
        <w:jc w:val="center"/>
        <w:rPr>
          <w:rFonts w:ascii="Times New Roman" w:hAnsi="Times New Roman"/>
          <w:b/>
          <w:sz w:val="28"/>
          <w:szCs w:val="28"/>
        </w:rPr>
      </w:pPr>
      <w:r w:rsidRPr="00031F2C">
        <w:rPr>
          <w:rFonts w:ascii="Times New Roman" w:hAnsi="Times New Roman"/>
          <w:b/>
          <w:sz w:val="28"/>
          <w:szCs w:val="28"/>
        </w:rPr>
        <w:t>PROJEKT EDUKACJI CZYTELNICZEJ „ AUTORZY LITERATURY DLA DZIECI I MŁODZIEŻY”</w:t>
      </w:r>
    </w:p>
    <w:p w:rsidR="00A36875" w:rsidRPr="00031F2C" w:rsidRDefault="00A36875">
      <w:pPr>
        <w:rPr>
          <w:rFonts w:ascii="Times New Roman" w:hAnsi="Times New Roman"/>
          <w:sz w:val="24"/>
          <w:szCs w:val="24"/>
        </w:rPr>
      </w:pPr>
    </w:p>
    <w:p w:rsidR="00A36875" w:rsidRPr="00031F2C" w:rsidRDefault="00A36875">
      <w:pPr>
        <w:rPr>
          <w:rFonts w:ascii="Times New Roman" w:hAnsi="Times New Roman"/>
          <w:b/>
          <w:i/>
          <w:sz w:val="24"/>
          <w:szCs w:val="24"/>
        </w:rPr>
      </w:pPr>
      <w:r w:rsidRPr="00031F2C">
        <w:rPr>
          <w:rFonts w:ascii="Times New Roman" w:hAnsi="Times New Roman"/>
          <w:b/>
          <w:i/>
          <w:sz w:val="24"/>
          <w:szCs w:val="24"/>
        </w:rPr>
        <w:t>Założenia projektu</w:t>
      </w:r>
    </w:p>
    <w:p w:rsidR="00A36875" w:rsidRPr="00031F2C" w:rsidRDefault="00A36875" w:rsidP="00031F2C">
      <w:pPr>
        <w:spacing w:after="0" w:line="240" w:lineRule="auto"/>
        <w:ind w:firstLine="709"/>
        <w:jc w:val="both"/>
        <w:rPr>
          <w:rFonts w:ascii="Times New Roman" w:hAnsi="Times New Roman"/>
          <w:sz w:val="24"/>
          <w:szCs w:val="24"/>
        </w:rPr>
      </w:pPr>
      <w:r w:rsidRPr="00031F2C">
        <w:rPr>
          <w:rFonts w:ascii="Times New Roman" w:hAnsi="Times New Roman"/>
          <w:sz w:val="24"/>
          <w:szCs w:val="24"/>
        </w:rPr>
        <w:t>Zadaniem projektu jest poprawa stanu czytelnictwa wśród uczniów naszej szkoły. Dzieci szczególnie klas starszych niechętnie sięgają po książkę. Niewielu uczniów systematycznie czyta książki dla przyjemności, jeśli już czytają to lektury ale nie dlatego ,że są nimi szczególnie zainteresowani ale w obawie przed złą oceną. Moim zadaniem poprzez realizację projektu jest zainteresowanie uczniów książką i wyrobienie wśród nich przekonania, że czas wolny można spędzać nie tylko przed telewizorem czy komputerem ale także z dobrą i wartościową lekturą.</w:t>
      </w:r>
    </w:p>
    <w:p w:rsidR="00A36875" w:rsidRPr="00031F2C" w:rsidRDefault="00A36875">
      <w:pPr>
        <w:rPr>
          <w:rFonts w:ascii="Times New Roman" w:hAnsi="Times New Roman"/>
          <w:sz w:val="24"/>
          <w:szCs w:val="24"/>
        </w:rPr>
      </w:pPr>
    </w:p>
    <w:p w:rsidR="00A36875" w:rsidRPr="00031F2C" w:rsidRDefault="00A36875">
      <w:pPr>
        <w:rPr>
          <w:rFonts w:ascii="Times New Roman" w:hAnsi="Times New Roman"/>
          <w:b/>
          <w:i/>
          <w:sz w:val="24"/>
          <w:szCs w:val="24"/>
        </w:rPr>
      </w:pPr>
      <w:r w:rsidRPr="00031F2C">
        <w:rPr>
          <w:rFonts w:ascii="Times New Roman" w:hAnsi="Times New Roman"/>
          <w:b/>
          <w:i/>
          <w:sz w:val="24"/>
          <w:szCs w:val="24"/>
        </w:rPr>
        <w:t>Cele projektu:</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poprawa stanu czytelnictwa wśród uczniów</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rozwijanie zainteresowań czytelniczych</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kształtowanie nawyku czytania</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rozbudzanie wśród uczniów kreatywności</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poznanie twórczości znanych i nieznanych autorów literatury dla dzieci i młodzieży</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kształtowanie nawyku korzystania ze zbiorów bibliotecznych</w:t>
      </w:r>
    </w:p>
    <w:p w:rsidR="00A36875" w:rsidRDefault="00A36875">
      <w:pPr>
        <w:rPr>
          <w:rFonts w:ascii="Times New Roman" w:hAnsi="Times New Roman"/>
          <w:b/>
          <w:i/>
          <w:sz w:val="24"/>
          <w:szCs w:val="24"/>
        </w:rPr>
      </w:pPr>
    </w:p>
    <w:p w:rsidR="00A36875" w:rsidRPr="00031F2C" w:rsidRDefault="00A36875">
      <w:pPr>
        <w:rPr>
          <w:rFonts w:ascii="Times New Roman" w:hAnsi="Times New Roman"/>
          <w:b/>
          <w:sz w:val="24"/>
          <w:szCs w:val="24"/>
        </w:rPr>
      </w:pPr>
      <w:r w:rsidRPr="00031F2C">
        <w:rPr>
          <w:rFonts w:ascii="Times New Roman" w:hAnsi="Times New Roman"/>
          <w:b/>
          <w:i/>
          <w:sz w:val="24"/>
          <w:szCs w:val="24"/>
        </w:rPr>
        <w:t>Czas realizacji projektu</w:t>
      </w:r>
      <w:r>
        <w:rPr>
          <w:rFonts w:ascii="Times New Roman" w:hAnsi="Times New Roman"/>
          <w:b/>
          <w:sz w:val="24"/>
          <w:szCs w:val="24"/>
        </w:rPr>
        <w:t xml:space="preserve"> - w</w:t>
      </w:r>
      <w:r>
        <w:rPr>
          <w:rFonts w:ascii="Times New Roman" w:hAnsi="Times New Roman"/>
          <w:sz w:val="24"/>
          <w:szCs w:val="24"/>
        </w:rPr>
        <w:t>rzesień 2015 – m</w:t>
      </w:r>
      <w:r w:rsidRPr="00031F2C">
        <w:rPr>
          <w:rFonts w:ascii="Times New Roman" w:hAnsi="Times New Roman"/>
          <w:sz w:val="24"/>
          <w:szCs w:val="24"/>
        </w:rPr>
        <w:t>aj 2016</w:t>
      </w:r>
    </w:p>
    <w:p w:rsidR="00A36875" w:rsidRPr="00031F2C" w:rsidRDefault="00A36875">
      <w:pPr>
        <w:rPr>
          <w:rFonts w:ascii="Times New Roman" w:hAnsi="Times New Roman"/>
          <w:b/>
          <w:i/>
          <w:sz w:val="24"/>
          <w:szCs w:val="24"/>
        </w:rPr>
      </w:pPr>
      <w:r w:rsidRPr="00031F2C">
        <w:rPr>
          <w:rFonts w:ascii="Times New Roman" w:hAnsi="Times New Roman"/>
          <w:b/>
          <w:i/>
          <w:sz w:val="24"/>
          <w:szCs w:val="24"/>
        </w:rPr>
        <w:t>Metody i formy pracy:</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głośne i samodzielne czytanie tekstów</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czytanie fragmentów wybranych przez uczniów utworów</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dyskusja nad czytanym tekstem</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wykonanie ilustracji do ulubionej książki</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recenzja przeczytanych książek</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opracowywanie gazetki ściennej</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konkursy plastyczne</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quizy</w:t>
      </w:r>
    </w:p>
    <w:p w:rsidR="00A36875" w:rsidRPr="00031F2C" w:rsidRDefault="00A36875">
      <w:pPr>
        <w:rPr>
          <w:rFonts w:ascii="Times New Roman" w:hAnsi="Times New Roman"/>
          <w:sz w:val="24"/>
          <w:szCs w:val="24"/>
        </w:rPr>
      </w:pPr>
    </w:p>
    <w:p w:rsidR="00A36875" w:rsidRPr="00031F2C" w:rsidRDefault="00A36875">
      <w:pPr>
        <w:rPr>
          <w:rFonts w:ascii="Times New Roman" w:hAnsi="Times New Roman"/>
          <w:b/>
          <w:i/>
          <w:sz w:val="24"/>
          <w:szCs w:val="24"/>
        </w:rPr>
      </w:pPr>
      <w:r w:rsidRPr="00031F2C">
        <w:rPr>
          <w:rFonts w:ascii="Times New Roman" w:hAnsi="Times New Roman"/>
          <w:b/>
          <w:i/>
          <w:sz w:val="24"/>
          <w:szCs w:val="24"/>
        </w:rPr>
        <w:t>Plan pracy</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1.Poznanie szwedzkiej literatury dla dzieci</w:t>
      </w:r>
    </w:p>
    <w:p w:rsidR="00A36875" w:rsidRPr="00031F2C" w:rsidRDefault="00A36875" w:rsidP="00031F2C">
      <w:pPr>
        <w:pStyle w:val="ListParagraph"/>
        <w:spacing w:after="0" w:line="240" w:lineRule="auto"/>
        <w:rPr>
          <w:rFonts w:ascii="Times New Roman" w:hAnsi="Times New Roman"/>
          <w:sz w:val="24"/>
          <w:szCs w:val="24"/>
        </w:rPr>
      </w:pPr>
      <w:r w:rsidRPr="00031F2C">
        <w:rPr>
          <w:rFonts w:ascii="Times New Roman" w:hAnsi="Times New Roman"/>
          <w:sz w:val="24"/>
          <w:szCs w:val="24"/>
        </w:rPr>
        <w:t>- opracowanie gazetki ściennej dotyczącej twórczości Astrid Lindgren</w:t>
      </w:r>
    </w:p>
    <w:p w:rsidR="00A36875" w:rsidRDefault="00A36875" w:rsidP="00031F2C">
      <w:pPr>
        <w:pStyle w:val="ListParagraph"/>
        <w:spacing w:after="0" w:line="240" w:lineRule="auto"/>
        <w:rPr>
          <w:rFonts w:ascii="Times New Roman" w:hAnsi="Times New Roman"/>
          <w:sz w:val="24"/>
          <w:szCs w:val="24"/>
        </w:rPr>
      </w:pPr>
      <w:r w:rsidRPr="00031F2C">
        <w:rPr>
          <w:rFonts w:ascii="Times New Roman" w:hAnsi="Times New Roman"/>
          <w:sz w:val="24"/>
          <w:szCs w:val="24"/>
        </w:rPr>
        <w:t>- wspólne czytanie lektury” Dzieci Z Bulerbyn”</w:t>
      </w:r>
    </w:p>
    <w:p w:rsidR="00A36875" w:rsidRPr="00031F2C" w:rsidRDefault="00A36875" w:rsidP="00031F2C">
      <w:pPr>
        <w:pStyle w:val="ListParagraph"/>
        <w:spacing w:after="0" w:line="240" w:lineRule="auto"/>
        <w:rPr>
          <w:rFonts w:ascii="Times New Roman" w:hAnsi="Times New Roman"/>
          <w:sz w:val="24"/>
          <w:szCs w:val="24"/>
        </w:rPr>
      </w:pP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2. W krainie baśni</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Poznanie twórczości H.Ch.Andresena</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opracowanie gazetki ściennej na temat życia i twórczości</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czytanie wybranych baśni przez nauczyciela i uczniów</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xml:space="preserve">- przeprowadzenie  konkursu  wiedzy i konkursu plastycznego </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Poznajemy baśnie braci Grimm</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opracowanie gazetki ściennej na temat życia i twórczości braci Grimm</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przeprowadzenie konkursu plastycznego</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wspólne czytanie baśni</w:t>
      </w:r>
    </w:p>
    <w:p w:rsidR="00A36875"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przygotowanie inscenizacji wybranej baśni</w:t>
      </w:r>
    </w:p>
    <w:p w:rsidR="00A36875" w:rsidRPr="00031F2C" w:rsidRDefault="00A36875" w:rsidP="00031F2C">
      <w:pPr>
        <w:spacing w:after="0" w:line="240" w:lineRule="auto"/>
        <w:rPr>
          <w:rFonts w:ascii="Times New Roman" w:hAnsi="Times New Roman"/>
          <w:sz w:val="24"/>
          <w:szCs w:val="24"/>
        </w:rPr>
      </w:pP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xml:space="preserve">3. Z baśnią i legendą </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wyszukiwanie książek o tej tematyce w bibliotece</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opracowanie plakatu</w:t>
      </w:r>
    </w:p>
    <w:p w:rsidR="00A36875"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napisanie własnego tekstu baśni</w:t>
      </w:r>
    </w:p>
    <w:p w:rsidR="00A36875" w:rsidRPr="00031F2C" w:rsidRDefault="00A36875" w:rsidP="00031F2C">
      <w:pPr>
        <w:spacing w:after="0" w:line="240" w:lineRule="auto"/>
        <w:rPr>
          <w:rFonts w:ascii="Times New Roman" w:hAnsi="Times New Roman"/>
          <w:sz w:val="24"/>
          <w:szCs w:val="24"/>
        </w:rPr>
      </w:pP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4. Julian Tuwim- nasz patron.</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opracowanie gazetki ściennej</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xml:space="preserve">- konkurs plastyczny </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konkurs wiedzy</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opracowanie plakatu promującego twórczość poety</w:t>
      </w:r>
    </w:p>
    <w:p w:rsidR="00A36875"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przygotowanie wystawki utworów Tuwima</w:t>
      </w:r>
    </w:p>
    <w:p w:rsidR="00A36875" w:rsidRPr="00031F2C" w:rsidRDefault="00A36875" w:rsidP="00031F2C">
      <w:pPr>
        <w:spacing w:after="0" w:line="240" w:lineRule="auto"/>
        <w:rPr>
          <w:rFonts w:ascii="Times New Roman" w:hAnsi="Times New Roman"/>
          <w:sz w:val="24"/>
          <w:szCs w:val="24"/>
        </w:rPr>
      </w:pP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5. Brzechwa dzieciom</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xml:space="preserve">- opracowanie gazetki </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wystawa książek</w:t>
      </w:r>
    </w:p>
    <w:p w:rsidR="00A36875"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xml:space="preserve">- gry i zabawy </w:t>
      </w:r>
    </w:p>
    <w:p w:rsidR="00A36875" w:rsidRPr="00031F2C" w:rsidRDefault="00A36875" w:rsidP="00031F2C">
      <w:pPr>
        <w:spacing w:after="0" w:line="240" w:lineRule="auto"/>
        <w:rPr>
          <w:rFonts w:ascii="Times New Roman" w:hAnsi="Times New Roman"/>
          <w:sz w:val="24"/>
          <w:szCs w:val="24"/>
        </w:rPr>
      </w:pP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6.Poznanie twórczości Małgorzaty Musierowicz</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opracowanie gazetki na temat twórczości pisarki</w:t>
      </w:r>
    </w:p>
    <w:p w:rsidR="00A36875"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przeprowadzenie testu wiedzy</w:t>
      </w:r>
    </w:p>
    <w:p w:rsidR="00A36875" w:rsidRPr="00031F2C" w:rsidRDefault="00A36875" w:rsidP="00031F2C">
      <w:pPr>
        <w:spacing w:after="0" w:line="240" w:lineRule="auto"/>
        <w:rPr>
          <w:rFonts w:ascii="Times New Roman" w:hAnsi="Times New Roman"/>
          <w:sz w:val="24"/>
          <w:szCs w:val="24"/>
        </w:rPr>
      </w:pP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7. Spotkane z Lucy Maud Montgomery</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gazetka na temat twórczości autorki</w:t>
      </w:r>
    </w:p>
    <w:p w:rsidR="00A36875" w:rsidRPr="00031F2C" w:rsidRDefault="00A36875" w:rsidP="00031F2C">
      <w:pPr>
        <w:spacing w:after="0" w:line="240" w:lineRule="auto"/>
        <w:rPr>
          <w:rFonts w:ascii="Times New Roman" w:hAnsi="Times New Roman"/>
          <w:sz w:val="24"/>
          <w:szCs w:val="24"/>
        </w:rPr>
      </w:pPr>
      <w:r w:rsidRPr="00031F2C">
        <w:rPr>
          <w:rFonts w:ascii="Times New Roman" w:hAnsi="Times New Roman"/>
          <w:sz w:val="24"/>
          <w:szCs w:val="24"/>
        </w:rPr>
        <w:t>- konkurs na prezentację</w:t>
      </w:r>
    </w:p>
    <w:p w:rsidR="00A36875" w:rsidRPr="00031F2C" w:rsidRDefault="00A36875" w:rsidP="00912DEE">
      <w:pPr>
        <w:rPr>
          <w:rFonts w:ascii="Times New Roman" w:hAnsi="Times New Roman"/>
          <w:sz w:val="24"/>
          <w:szCs w:val="24"/>
        </w:rPr>
      </w:pPr>
    </w:p>
    <w:p w:rsidR="00A36875" w:rsidRPr="00031F2C" w:rsidRDefault="00A36875" w:rsidP="00912DEE">
      <w:pPr>
        <w:pStyle w:val="ListParagraph"/>
        <w:rPr>
          <w:rFonts w:ascii="Times New Roman" w:hAnsi="Times New Roman"/>
          <w:sz w:val="24"/>
          <w:szCs w:val="24"/>
        </w:rPr>
      </w:pPr>
    </w:p>
    <w:p w:rsidR="00A36875" w:rsidRPr="00031F2C" w:rsidRDefault="00A36875">
      <w:pPr>
        <w:rPr>
          <w:rFonts w:ascii="Times New Roman" w:hAnsi="Times New Roman"/>
          <w:sz w:val="24"/>
          <w:szCs w:val="24"/>
        </w:rPr>
      </w:pPr>
    </w:p>
    <w:p w:rsidR="00A36875" w:rsidRPr="00031F2C" w:rsidRDefault="00A36875">
      <w:pPr>
        <w:rPr>
          <w:rFonts w:ascii="Times New Roman" w:hAnsi="Times New Roman"/>
          <w:sz w:val="24"/>
          <w:szCs w:val="24"/>
        </w:rPr>
      </w:pPr>
      <w:r w:rsidRPr="00031F2C">
        <w:rPr>
          <w:rFonts w:ascii="Times New Roman" w:hAnsi="Times New Roman"/>
          <w:sz w:val="24"/>
          <w:szCs w:val="24"/>
        </w:rPr>
        <w:t xml:space="preserve"> </w:t>
      </w:r>
    </w:p>
    <w:p w:rsidR="00A36875" w:rsidRPr="00031F2C" w:rsidRDefault="00A36875">
      <w:pPr>
        <w:rPr>
          <w:rFonts w:ascii="Times New Roman" w:hAnsi="Times New Roman"/>
          <w:sz w:val="24"/>
          <w:szCs w:val="24"/>
        </w:rPr>
      </w:pPr>
    </w:p>
    <w:p w:rsidR="00A36875" w:rsidRPr="00031F2C" w:rsidRDefault="00A36875">
      <w:pPr>
        <w:rPr>
          <w:rFonts w:ascii="Times New Roman" w:hAnsi="Times New Roman"/>
          <w:sz w:val="24"/>
          <w:szCs w:val="24"/>
        </w:rPr>
      </w:pPr>
    </w:p>
    <w:p w:rsidR="00A36875" w:rsidRPr="00031F2C" w:rsidRDefault="00A36875">
      <w:pPr>
        <w:rPr>
          <w:rFonts w:ascii="Times New Roman" w:hAnsi="Times New Roman"/>
          <w:sz w:val="24"/>
          <w:szCs w:val="24"/>
        </w:rPr>
      </w:pPr>
    </w:p>
    <w:sectPr w:rsidR="00A36875" w:rsidRPr="00031F2C" w:rsidSect="000A07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D1460"/>
    <w:multiLevelType w:val="hybridMultilevel"/>
    <w:tmpl w:val="FB4C21A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B23"/>
    <w:rsid w:val="00031F2C"/>
    <w:rsid w:val="000A076F"/>
    <w:rsid w:val="001729E6"/>
    <w:rsid w:val="00481010"/>
    <w:rsid w:val="004D140B"/>
    <w:rsid w:val="005E79EC"/>
    <w:rsid w:val="005F47D6"/>
    <w:rsid w:val="00757667"/>
    <w:rsid w:val="008D3B77"/>
    <w:rsid w:val="00912DEE"/>
    <w:rsid w:val="00A36875"/>
    <w:rsid w:val="00A457B3"/>
    <w:rsid w:val="00AE74C6"/>
    <w:rsid w:val="00B4312E"/>
    <w:rsid w:val="00B55797"/>
    <w:rsid w:val="00C93545"/>
    <w:rsid w:val="00D15BE3"/>
    <w:rsid w:val="00E6678E"/>
    <w:rsid w:val="00EE5B2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6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2D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TotalTime>
  <Pages>2</Pages>
  <Words>364</Words>
  <Characters>2187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edukacji czytelniczej „ Autorzy literatury dla dzieci i młodzieży”</dc:title>
  <dc:subject/>
  <dc:creator>Jolkaaaaa</dc:creator>
  <cp:keywords/>
  <dc:description/>
  <cp:lastModifiedBy>Iwona</cp:lastModifiedBy>
  <cp:revision>3</cp:revision>
  <dcterms:created xsi:type="dcterms:W3CDTF">2015-10-30T10:45:00Z</dcterms:created>
  <dcterms:modified xsi:type="dcterms:W3CDTF">2015-10-30T20:26:00Z</dcterms:modified>
</cp:coreProperties>
</file>